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b/>
          <w:bCs/>
          <w:sz w:val="24"/>
          <w:szCs w:val="24"/>
        </w:rPr>
        <w:t>о проведении республиканской выставки-конкурса</w:t>
      </w:r>
      <w:r w:rsidRPr="00911E77">
        <w:rPr>
          <w:rFonts w:ascii="Times New Roman" w:hAnsi="Times New Roman" w:cs="Times New Roman"/>
          <w:b/>
          <w:bCs/>
          <w:sz w:val="24"/>
          <w:szCs w:val="24"/>
        </w:rPr>
        <w:br/>
        <w:t>декоративно-прикладного творчества «Прикосновение к истокам»</w:t>
      </w:r>
      <w:r w:rsidRPr="00911E77">
        <w:rPr>
          <w:rFonts w:ascii="Times New Roman" w:hAnsi="Times New Roman" w:cs="Times New Roman"/>
          <w:b/>
          <w:bCs/>
          <w:sz w:val="24"/>
          <w:szCs w:val="24"/>
        </w:rPr>
        <w:br/>
        <w:t>среди учащихся образовательных организаций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b/>
          <w:bCs/>
          <w:sz w:val="24"/>
          <w:szCs w:val="24"/>
        </w:rPr>
        <w:t>Республики Крым в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1E77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911E77" w:rsidRPr="00911E77" w:rsidRDefault="00911E77" w:rsidP="00911E77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63"/>
      <w:r w:rsidRPr="00911E7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bookmarkEnd w:id="0"/>
    </w:p>
    <w:p w:rsidR="00911E77" w:rsidRPr="00911E77" w:rsidRDefault="00911E77" w:rsidP="00911E7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регламент проведения республиканской выставки-конкурса декоративно-прикладного творчества «Прикосновение к истокам» (далее - Выставка-конкурс) среди учащихся образовательных организаций Республики Крым.</w:t>
      </w:r>
    </w:p>
    <w:p w:rsidR="00911E77" w:rsidRPr="00911E77" w:rsidRDefault="00911E77" w:rsidP="00911E7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Учредителем Конкурса является Министерство образования, науки и молодежи Республики Крым. Организатором мероприятия является Государственное бюджетное образовательное учреждение дополнительного образования Республики Крым «Дворец детского и юношеского творчества» (далее - ГБОУ ДО РК «ДДЮТ»),</w:t>
      </w:r>
    </w:p>
    <w:p w:rsidR="00911E77" w:rsidRPr="00911E77" w:rsidRDefault="00911E77" w:rsidP="00911E7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Цель Конкурса - сохранение и развитие многообразия культурного наследия народов Республики Крым, популяризация традиционной художественной культуры и ее включение в формы современного бытового уклада, вовлечение в духовное общение людей разных национальностей, сохранение и укрепление единого культурного пространства и сотрудничества на основе общности национальных традиций и эстетических идеалов.</w:t>
      </w:r>
    </w:p>
    <w:p w:rsidR="00911E77" w:rsidRPr="00911E77" w:rsidRDefault="00911E77" w:rsidP="00911E7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Задачи Выставки-конкурса:</w:t>
      </w:r>
    </w:p>
    <w:p w:rsidR="00911E77" w:rsidRPr="00911E77" w:rsidRDefault="00911E77" w:rsidP="00911E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привлечение внимания детей к изучению и сохранению природного и культурного наследия своей малой родины;</w:t>
      </w:r>
    </w:p>
    <w:p w:rsidR="00911E77" w:rsidRPr="00911E77" w:rsidRDefault="00911E77" w:rsidP="00911E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развитие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ней;</w:t>
      </w:r>
    </w:p>
    <w:p w:rsidR="00911E77" w:rsidRPr="00911E77" w:rsidRDefault="00911E77" w:rsidP="00911E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реализация творческих способностей учащихся в направлении декоративно-прикладного творчества;</w:t>
      </w:r>
    </w:p>
    <w:p w:rsidR="00911E77" w:rsidRPr="00911E77" w:rsidRDefault="00911E77" w:rsidP="00911E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выявление и поддержка творчески одаренных детей и молодежи;</w:t>
      </w:r>
    </w:p>
    <w:p w:rsidR="00911E77" w:rsidRPr="00911E77" w:rsidRDefault="00911E77" w:rsidP="00911E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обмен творческим и профессиональным опытом;</w:t>
      </w:r>
    </w:p>
    <w:p w:rsidR="00911E77" w:rsidRPr="00911E77" w:rsidRDefault="00911E77" w:rsidP="00911E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сохранение преемственности в национальной культуре, быте и ремеслах народов Крыма;</w:t>
      </w:r>
    </w:p>
    <w:p w:rsidR="00911E77" w:rsidRPr="00911E77" w:rsidRDefault="00911E77" w:rsidP="00911E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привлечение средств массовой информации для освещения итогов работы Выставки-конкурса.</w:t>
      </w:r>
    </w:p>
    <w:p w:rsidR="00911E77" w:rsidRPr="00911E77" w:rsidRDefault="00911E77" w:rsidP="00911E77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65"/>
      <w:r w:rsidRPr="00911E77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  <w:bookmarkEnd w:id="1"/>
    </w:p>
    <w:p w:rsidR="00911E77" w:rsidRPr="00911E77" w:rsidRDefault="00911E77" w:rsidP="00911E7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В Выставке-конкурсе могут принимать участие учащиеся образовательных организаций Республики Крым в возрасте от 6 до 18 лет в следующих возрастных категориях:</w:t>
      </w:r>
    </w:p>
    <w:p w:rsidR="00911E77" w:rsidRPr="00911E77" w:rsidRDefault="00911E77" w:rsidP="00911E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911E77" w:rsidRPr="00911E77" w:rsidSect="00911E77">
          <w:headerReference w:type="default" r:id="rId7"/>
          <w:headerReference w:type="first" r:id="rId8"/>
          <w:pgSz w:w="11900" w:h="16840"/>
          <w:pgMar w:top="568" w:right="654" w:bottom="426" w:left="1148" w:header="0" w:footer="3" w:gutter="0"/>
          <w:cols w:space="720"/>
          <w:noEndnote/>
          <w:titlePg/>
          <w:docGrid w:linePitch="360"/>
        </w:sectPr>
      </w:pPr>
      <w:r w:rsidRPr="00911E77">
        <w:rPr>
          <w:rFonts w:ascii="Times New Roman" w:hAnsi="Times New Roman" w:cs="Times New Roman"/>
          <w:sz w:val="24"/>
          <w:szCs w:val="24"/>
        </w:rPr>
        <w:t>младшая - 6-9 лет;</w:t>
      </w:r>
    </w:p>
    <w:p w:rsidR="00911E77" w:rsidRPr="00911E77" w:rsidRDefault="00911E77" w:rsidP="00911E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lastRenderedPageBreak/>
        <w:t>средняя - 10-13 лет;</w:t>
      </w:r>
    </w:p>
    <w:p w:rsidR="00911E77" w:rsidRPr="00911E77" w:rsidRDefault="00911E77" w:rsidP="00911E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старшая - 15-18 лет.</w:t>
      </w:r>
    </w:p>
    <w:p w:rsidR="00911E77" w:rsidRPr="00911E77" w:rsidRDefault="00911E77" w:rsidP="00911E7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В Выставке-конкурсе принимают участие авторы и коллективы кружков, студий декоративно-прикладного творчества.</w:t>
      </w:r>
    </w:p>
    <w:p w:rsidR="00911E77" w:rsidRPr="00911E77" w:rsidRDefault="00911E77" w:rsidP="00911E77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67"/>
      <w:r w:rsidRPr="00911E77">
        <w:rPr>
          <w:rFonts w:ascii="Times New Roman" w:hAnsi="Times New Roman" w:cs="Times New Roman"/>
          <w:b/>
          <w:bCs/>
          <w:sz w:val="24"/>
          <w:szCs w:val="24"/>
        </w:rPr>
        <w:t>СОДЕРЖАНИЕ, СРОКИ И ПОРЯДОК ПРОВЕДЕНИЯ КОНКУРСА</w:t>
      </w:r>
      <w:bookmarkEnd w:id="2"/>
    </w:p>
    <w:p w:rsidR="00911E77" w:rsidRPr="00911E77" w:rsidRDefault="00911E77" w:rsidP="00911E77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Выставка-конкурс проходит в два этапа: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b/>
          <w:bCs/>
          <w:sz w:val="24"/>
          <w:szCs w:val="24"/>
        </w:rPr>
        <w:t xml:space="preserve">I этап </w:t>
      </w:r>
      <w:r w:rsidRPr="00911E77">
        <w:rPr>
          <w:rFonts w:ascii="Times New Roman" w:hAnsi="Times New Roman" w:cs="Times New Roman"/>
          <w:sz w:val="24"/>
          <w:szCs w:val="24"/>
        </w:rPr>
        <w:t xml:space="preserve">(муниципальный) - с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11E77">
        <w:rPr>
          <w:rFonts w:ascii="Times New Roman" w:hAnsi="Times New Roman" w:cs="Times New Roman"/>
          <w:b/>
          <w:bCs/>
          <w:sz w:val="24"/>
          <w:szCs w:val="24"/>
        </w:rPr>
        <w:t>6 марта по 13 апреля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1E77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911E77">
        <w:rPr>
          <w:rFonts w:ascii="Times New Roman" w:hAnsi="Times New Roman" w:cs="Times New Roman"/>
          <w:sz w:val="24"/>
          <w:szCs w:val="24"/>
        </w:rPr>
        <w:t>в муниципальных образованиях Республики Крым. Организационно- методическое сопровождение I этапа Конкурса обеспечивают муниципальные управления образованием Республики Крым.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b/>
          <w:bCs/>
          <w:sz w:val="24"/>
          <w:szCs w:val="24"/>
        </w:rPr>
        <w:t xml:space="preserve">II этап </w:t>
      </w:r>
      <w:r w:rsidRPr="00911E77">
        <w:rPr>
          <w:rFonts w:ascii="Times New Roman" w:hAnsi="Times New Roman" w:cs="Times New Roman"/>
          <w:sz w:val="24"/>
          <w:szCs w:val="24"/>
        </w:rPr>
        <w:t xml:space="preserve">(республиканский) - с </w:t>
      </w:r>
      <w:r w:rsidRPr="00911E77">
        <w:rPr>
          <w:rFonts w:ascii="Times New Roman" w:hAnsi="Times New Roman" w:cs="Times New Roman"/>
          <w:b/>
          <w:bCs/>
          <w:sz w:val="24"/>
          <w:szCs w:val="24"/>
        </w:rPr>
        <w:t xml:space="preserve">13 апреля по 15 мая 2020 года </w:t>
      </w:r>
      <w:r w:rsidRPr="00911E77">
        <w:rPr>
          <w:rFonts w:ascii="Times New Roman" w:hAnsi="Times New Roman" w:cs="Times New Roman"/>
          <w:sz w:val="24"/>
          <w:szCs w:val="24"/>
        </w:rPr>
        <w:t>на базе Государственного бюджетного образовательного учреждения дополнительного образования Республики Крым «Дворец детского и юношеского творчества».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Pr="00911E77">
        <w:rPr>
          <w:rFonts w:ascii="Times New Roman" w:hAnsi="Times New Roman" w:cs="Times New Roman"/>
          <w:b/>
          <w:bCs/>
          <w:sz w:val="24"/>
          <w:szCs w:val="24"/>
        </w:rPr>
        <w:t>номинациям: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«Художественная вышивка»;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«Художественная керамика»;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«Художественная работа с бисером»;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«Традиционная игрушка»;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«Художественное ткачество и плетение»;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«Художественное использование природных материалов»;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«Художественное кружевоплетение и вязание»;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«Художественная деревообработка»;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«Художественная роспись»;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«Декоративное панно»;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«Шитое изделие»;</w:t>
      </w:r>
    </w:p>
    <w:p w:rsidR="00911E77" w:rsidRPr="00911E77" w:rsidRDefault="00911E77" w:rsidP="00911E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«Художественное валяние и нитяная графика».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3.2. Критерии оценивания и оформление оценочного листа: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277"/>
        <w:gridCol w:w="1421"/>
        <w:gridCol w:w="989"/>
        <w:gridCol w:w="994"/>
        <w:gridCol w:w="1277"/>
        <w:gridCol w:w="2131"/>
      </w:tblGrid>
      <w:tr w:rsidR="00911E77" w:rsidRPr="00911E77" w:rsidTr="00A16EA4">
        <w:trPr>
          <w:trHeight w:hRule="exact" w:val="251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Техническое исполнение работы (1-10 баллов)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Аккуратность и владение техникой (1-10 баллов)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Цветовое решение (1-10 баллов)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художественный уровень (1-10 баллов)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сложность отделки; технология изготовления (1-10 баллов)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сохранение народных традиций и отражение современных дизайнерских идей в работе (1-10 баллов)</w:t>
            </w:r>
          </w:p>
        </w:tc>
      </w:tr>
      <w:tr w:rsidR="00911E77" w:rsidRPr="00911E77" w:rsidTr="00A16EA4">
        <w:trPr>
          <w:trHeight w:hRule="exact" w:val="2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</w:p>
    <w:p w:rsidR="00911E77" w:rsidRPr="00911E77" w:rsidRDefault="00911E77" w:rsidP="00911E77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Размер предоставляемых работ должен быть не менее 25</w:t>
      </w:r>
      <w:r w:rsidRPr="00911E7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11E77">
        <w:rPr>
          <w:rFonts w:ascii="Times New Roman" w:hAnsi="Times New Roman" w:cs="Times New Roman"/>
          <w:sz w:val="24"/>
          <w:szCs w:val="24"/>
        </w:rPr>
        <w:t>35 см и не более 40</w:t>
      </w:r>
      <w:r w:rsidRPr="00911E7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11E77">
        <w:rPr>
          <w:rFonts w:ascii="Times New Roman" w:hAnsi="Times New Roman" w:cs="Times New Roman"/>
          <w:sz w:val="24"/>
          <w:szCs w:val="24"/>
        </w:rPr>
        <w:t>60 см. К ним прилагается отпечатанный список с перечнем предоставляемых работ.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lastRenderedPageBreak/>
        <w:t>Работы, представленные на Выставку-конкурс, должны обязательно иметь визитную карточку, содержащую следующую информацию (наклеивать на обратную (изнанка) сторону экспоната):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911E77">
        <w:rPr>
          <w:rFonts w:ascii="Times New Roman" w:hAnsi="Times New Roman" w:cs="Times New Roman"/>
          <w:sz w:val="24"/>
          <w:szCs w:val="24"/>
        </w:rPr>
        <w:tab/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Номинация Название работ</w:t>
      </w:r>
      <w:r w:rsidRPr="00911E77">
        <w:rPr>
          <w:rFonts w:ascii="Times New Roman" w:hAnsi="Times New Roman" w:cs="Times New Roman"/>
          <w:sz w:val="24"/>
          <w:szCs w:val="24"/>
          <w:u w:val="single"/>
        </w:rPr>
        <w:t>ы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ФИО автора</w:t>
      </w:r>
      <w:r w:rsidRPr="00911E77">
        <w:rPr>
          <w:rFonts w:ascii="Times New Roman" w:hAnsi="Times New Roman" w:cs="Times New Roman"/>
          <w:sz w:val="24"/>
          <w:szCs w:val="24"/>
        </w:rPr>
        <w:tab/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Количество полных лет Класс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ФИО педагога</w:t>
      </w:r>
      <w:r w:rsidRPr="00911E77">
        <w:rPr>
          <w:rFonts w:ascii="Times New Roman" w:hAnsi="Times New Roman" w:cs="Times New Roman"/>
          <w:sz w:val="24"/>
          <w:szCs w:val="24"/>
        </w:rPr>
        <w:tab/>
      </w:r>
    </w:p>
    <w:p w:rsidR="00911E77" w:rsidRPr="00911E77" w:rsidRDefault="00911E77" w:rsidP="00911E77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69"/>
      <w:r w:rsidRPr="00911E77">
        <w:rPr>
          <w:rFonts w:ascii="Times New Roman" w:hAnsi="Times New Roman" w:cs="Times New Roman"/>
          <w:b/>
          <w:bCs/>
          <w:sz w:val="24"/>
          <w:szCs w:val="24"/>
        </w:rPr>
        <w:t>ОРГАНИЗАЦИЯ КОНКУРСА</w:t>
      </w:r>
      <w:bookmarkEnd w:id="3"/>
    </w:p>
    <w:p w:rsidR="00911E77" w:rsidRPr="00911E77" w:rsidRDefault="00911E77" w:rsidP="00911E7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Организатором I этапа (муниципального) Выставки-конкурса выступают органы управления образованием муниципальных образований Республики Крым.</w:t>
      </w:r>
    </w:p>
    <w:p w:rsidR="00911E77" w:rsidRPr="00911E77" w:rsidRDefault="00911E77" w:rsidP="00911E7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К участию во II этапе (республиканском) Выставки-конкурса допускаются работы, завоевавшие диплом 1-ой степени на муниципальном этапе в каждой возрастной категории в каждой номинации.</w:t>
      </w:r>
    </w:p>
    <w:p w:rsidR="00911E77" w:rsidRPr="00911E77" w:rsidRDefault="00911E77" w:rsidP="00911E7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Проведение и организационно-методическое сопровождение II этапа Выставки-конкурса обеспечивает ГБОУ ДО РК «ДДЮТ».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911E77">
        <w:rPr>
          <w:rFonts w:ascii="Times New Roman" w:hAnsi="Times New Roman" w:cs="Times New Roman"/>
          <w:b/>
          <w:bCs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1E77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911E77">
        <w:rPr>
          <w:rFonts w:ascii="Times New Roman" w:hAnsi="Times New Roman" w:cs="Times New Roman"/>
          <w:sz w:val="24"/>
          <w:szCs w:val="24"/>
        </w:rPr>
        <w:t>направляют в ГБОУ ДО РК «ДДЮТ»: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 xml:space="preserve">- заявку по форме (заверяется подписью руководителя, печатью направляющей </w:t>
      </w:r>
      <w:r w:rsidRPr="00911E77">
        <w:rPr>
          <w:rFonts w:ascii="Times New Roman" w:hAnsi="Times New Roman" w:cs="Times New Roman"/>
          <w:sz w:val="24"/>
          <w:szCs w:val="24"/>
          <w:u w:val="single"/>
        </w:rPr>
        <w:t>организации):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704"/>
        <w:gridCol w:w="1421"/>
        <w:gridCol w:w="1699"/>
        <w:gridCol w:w="1704"/>
        <w:gridCol w:w="994"/>
        <w:gridCol w:w="1704"/>
      </w:tblGrid>
      <w:tr w:rsidR="00911E77" w:rsidRPr="00911E77" w:rsidTr="00A16EA4">
        <w:trPr>
          <w:trHeight w:hRule="exact" w:val="22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участника, название коллектива (полностью)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Номинация и название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Техника исполнения, фото работы (обязательно!)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Регион, учебное заведение (полностью)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Класс, возраст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7">
              <w:rPr>
                <w:rFonts w:ascii="Times New Roman" w:hAnsi="Times New Roman" w:cs="Times New Roman"/>
                <w:sz w:val="24"/>
                <w:szCs w:val="24"/>
              </w:rPr>
              <w:t>руководителя (полностью), контактный телефон, должность и место работы (обязательно)</w:t>
            </w:r>
          </w:p>
        </w:tc>
      </w:tr>
      <w:tr w:rsidR="00911E77" w:rsidRPr="00911E77" w:rsidTr="00A16EA4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7" w:rsidRPr="00911E77" w:rsidRDefault="00911E77" w:rsidP="009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</w:p>
    <w:p w:rsidR="00911E77" w:rsidRPr="00911E77" w:rsidRDefault="00911E77" w:rsidP="00911E7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каталог с фотографиями работ с подрисуночными надписями;</w:t>
      </w:r>
    </w:p>
    <w:p w:rsidR="00911E77" w:rsidRPr="00911E77" w:rsidRDefault="00911E77" w:rsidP="00911E7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протокол об итогах проведения I этапа Выставки-конкурса с подписями членов жюри, указанием общего числа участников муниципального этапа, печатью направляющей организации (оригинал);</w:t>
      </w:r>
    </w:p>
    <w:p w:rsidR="00911E77" w:rsidRPr="00911E77" w:rsidRDefault="00911E77" w:rsidP="00911E7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творческие работы;</w:t>
      </w:r>
    </w:p>
    <w:p w:rsidR="00911E77" w:rsidRPr="00911E77" w:rsidRDefault="00911E77" w:rsidP="00911E7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несовершеннолетнего (приложение 1 к положению).</w:t>
      </w:r>
    </w:p>
    <w:p w:rsidR="00911E77" w:rsidRPr="00911E77" w:rsidRDefault="00911E77" w:rsidP="00911E77">
      <w:p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i/>
          <w:iCs/>
          <w:sz w:val="24"/>
          <w:szCs w:val="24"/>
        </w:rPr>
        <w:t xml:space="preserve">Адрес: Государственное бюджетное образовательное учреждение Республики Крым «Дворец детского и юношеского творчества», г. Симферополь, пр-т Кирова, 51 / 52, каб. 207, тел. (3652) 27-67-09, </w:t>
      </w:r>
      <w:r w:rsidRPr="00911E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9" w:history="1">
        <w:r w:rsidRPr="00911E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voytenko@ddyt.ru</w:t>
        </w:r>
      </w:hyperlink>
    </w:p>
    <w:p w:rsidR="00911E77" w:rsidRPr="00911E77" w:rsidRDefault="00911E77" w:rsidP="00911E7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Работы, занявшие призовые места в предыдущие годы, либо работы, по которым выявлены признаки плагиата, а также работы, предоставленные после указанного срока, к рассмотрению не принимаются.</w:t>
      </w:r>
    </w:p>
    <w:p w:rsidR="00911E77" w:rsidRPr="00911E77" w:rsidRDefault="00911E77" w:rsidP="00911E7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lastRenderedPageBreak/>
        <w:t>Организационный комитет Выставки-конкурса оставляет за собой право на использование конкурсных работ в некоммерческих целях и без выплаты денежного вознаграждения автору (авторскому коллективу): проведение социально значимых акций, созданных на базе конкурсных работ; репродуцирование материалов для нужд 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</w:t>
      </w:r>
    </w:p>
    <w:p w:rsidR="00911E77" w:rsidRPr="00911E77" w:rsidRDefault="00911E77" w:rsidP="00911E77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71"/>
      <w:r w:rsidRPr="00911E77">
        <w:rPr>
          <w:rFonts w:ascii="Times New Roman" w:hAnsi="Times New Roman" w:cs="Times New Roman"/>
          <w:b/>
          <w:bCs/>
          <w:sz w:val="24"/>
          <w:szCs w:val="24"/>
        </w:rPr>
        <w:t>ЖЮРИ КОНКУРСА</w:t>
      </w:r>
      <w:bookmarkEnd w:id="4"/>
    </w:p>
    <w:p w:rsidR="00911E77" w:rsidRPr="00911E77" w:rsidRDefault="00911E77" w:rsidP="00911E7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Жюри Конкурса формируется из представителей Министерства образования, науки и молодежи Республики Крым, представителей администрации Государственного бюджетного образовательного учреждения дополнительного образования Республики Крым «Дворец детского и юношеского творчества», приглашенных деятелей культуры и искусств Республики Крым (по согласованию), обладающих опытом работы в жюри творческих конкурсов.</w:t>
      </w:r>
    </w:p>
    <w:p w:rsidR="00911E77" w:rsidRPr="00911E77" w:rsidRDefault="00911E77" w:rsidP="00911E7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В своей деятельности члены жюри руководствуются Положением, регламентирующим проведение Выставки-конкурса.</w:t>
      </w:r>
    </w:p>
    <w:p w:rsidR="00911E77" w:rsidRPr="00911E77" w:rsidRDefault="00911E77" w:rsidP="00911E7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Состав жюри Выставки-конкурса утверждается приказом Министерства образования, науки и молодежи Республики Крым.</w:t>
      </w:r>
    </w:p>
    <w:p w:rsidR="00911E77" w:rsidRPr="00911E77" w:rsidRDefault="00911E77" w:rsidP="00911E7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Жюри Выставки-конкурса осуществляет оценку рассматриваемых конкурсных работ, согласно критериям оценивания по номинациям и определяет победителей. Работы участников оцениваются по 5-балльной системе.</w:t>
      </w:r>
    </w:p>
    <w:p w:rsidR="00911E77" w:rsidRPr="00911E77" w:rsidRDefault="00911E77" w:rsidP="00911E7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Каждым членом жюри заполняется оценочный лист, выполнение работы оценивается в баллах, согласно критериям. Оценки, выставляемые членами жюри, суммируются, и в итоговый протокол конкурса заносится общий балл. Жюри определяет победителей Выставки-конкурса по сумме набранных баллов. Победителями считаются участники, набравшие наибольшее количество баллов.</w:t>
      </w:r>
    </w:p>
    <w:p w:rsidR="00911E77" w:rsidRPr="00911E77" w:rsidRDefault="00911E77" w:rsidP="00911E7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11E77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протоколом. Итоговый протокол каждого этапа Выставки-конкурса должен быть подписан председателем жюри и освещен на сайте ГБОУ ДО РК «</w:t>
      </w:r>
    </w:p>
    <w:p w:rsidR="00911E77" w:rsidRPr="00911E77" w:rsidRDefault="00911E77" w:rsidP="00911E77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73"/>
      <w:bookmarkStart w:id="6" w:name="_GoBack"/>
      <w:bookmarkEnd w:id="6"/>
      <w:r w:rsidRPr="00911E77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  <w:bookmarkEnd w:id="5"/>
    </w:p>
    <w:p w:rsidR="00911E77" w:rsidRPr="00911E77" w:rsidRDefault="00911E77" w:rsidP="00911E7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sectPr w:rsidR="00911E77" w:rsidRPr="00911E77">
          <w:headerReference w:type="default" r:id="rId10"/>
          <w:pgSz w:w="11900" w:h="16840"/>
          <w:pgMar w:top="449" w:right="491" w:bottom="701" w:left="1311" w:header="21" w:footer="273" w:gutter="0"/>
          <w:cols w:space="720"/>
          <w:noEndnote/>
          <w:docGrid w:linePitch="360"/>
        </w:sectPr>
      </w:pPr>
      <w:r w:rsidRPr="00911E77">
        <w:rPr>
          <w:rFonts w:ascii="Times New Roman" w:hAnsi="Times New Roman" w:cs="Times New Roman"/>
          <w:sz w:val="24"/>
          <w:szCs w:val="24"/>
        </w:rPr>
        <w:t>Победители II (республиканского) этапа Выставки-конкурса награждаются дипломами Министерства образования, науки и молодежи Республики Крым.</w:t>
      </w:r>
    </w:p>
    <w:p w:rsidR="00CA0E58" w:rsidRPr="00911E77" w:rsidRDefault="00CA0E58">
      <w:pPr>
        <w:rPr>
          <w:rFonts w:ascii="Times New Roman" w:hAnsi="Times New Roman" w:cs="Times New Roman"/>
          <w:sz w:val="24"/>
          <w:szCs w:val="24"/>
        </w:rPr>
      </w:pPr>
    </w:p>
    <w:sectPr w:rsidR="00CA0E58" w:rsidRPr="0091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76" w:rsidRDefault="00335C76" w:rsidP="00911E77">
      <w:pPr>
        <w:spacing w:after="0" w:line="240" w:lineRule="auto"/>
      </w:pPr>
      <w:r>
        <w:separator/>
      </w:r>
    </w:p>
  </w:endnote>
  <w:endnote w:type="continuationSeparator" w:id="0">
    <w:p w:rsidR="00335C76" w:rsidRDefault="00335C76" w:rsidP="0091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76" w:rsidRDefault="00335C76" w:rsidP="00911E77">
      <w:pPr>
        <w:spacing w:after="0" w:line="240" w:lineRule="auto"/>
      </w:pPr>
      <w:r>
        <w:separator/>
      </w:r>
    </w:p>
  </w:footnote>
  <w:footnote w:type="continuationSeparator" w:id="0">
    <w:p w:rsidR="00335C76" w:rsidRDefault="00335C76" w:rsidP="0091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64A" w:rsidRDefault="00911E7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22C173" wp14:editId="576421C2">
              <wp:simplePos x="0" y="0"/>
              <wp:positionH relativeFrom="page">
                <wp:posOffset>4368165</wp:posOffset>
              </wp:positionH>
              <wp:positionV relativeFrom="page">
                <wp:posOffset>299085</wp:posOffset>
              </wp:positionV>
              <wp:extent cx="2069465" cy="628015"/>
              <wp:effectExtent l="0" t="3810" r="254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9465" cy="628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64A" w:rsidRDefault="00335C76">
                          <w:pPr>
                            <w:spacing w:line="240" w:lineRule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7</w:t>
                          </w:r>
                        </w:p>
                        <w:p w:rsidR="003E464A" w:rsidRDefault="00335C76">
                          <w:pPr>
                            <w:spacing w:line="240" w:lineRule="auto"/>
                          </w:pPr>
                          <w:r>
                            <w:t>к приказу Министерства образования,</w:t>
                          </w:r>
                        </w:p>
                        <w:p w:rsidR="003E464A" w:rsidRDefault="00335C76">
                          <w:pPr>
                            <w:spacing w:line="240" w:lineRule="auto"/>
                          </w:pPr>
                          <w:r>
                            <w:t>науки и молодёжи Республики Крым</w:t>
                          </w:r>
                        </w:p>
                        <w:p w:rsidR="003E464A" w:rsidRDefault="00335C76">
                          <w:pPr>
                            <w:spacing w:line="240" w:lineRule="auto"/>
                          </w:pPr>
                          <w:r>
                            <w:t xml:space="preserve">от </w:t>
                          </w:r>
                          <w:r>
                            <w:rPr>
                              <w:color w:val="2A1F7D"/>
                            </w:rPr>
                            <w:t>«</w:t>
                          </w:r>
                          <w:r>
                            <w:rPr>
                              <w:color w:val="2A1F7D"/>
                              <w:u w:val="single"/>
                            </w:rPr>
                            <w:t>//</w:t>
                          </w:r>
                          <w:r>
                            <w:rPr>
                              <w:color w:val="2A1F7D"/>
                            </w:rPr>
                            <w:t xml:space="preserve"> </w:t>
                          </w:r>
                          <w:r>
                            <w:t xml:space="preserve">» </w:t>
                          </w:r>
                          <w:r w:rsidRPr="00563A93">
                            <w:rPr>
                              <w:color w:val="2A1F7D"/>
                              <w:u w:val="single"/>
                            </w:rPr>
                            <w:t>/</w:t>
                          </w:r>
                          <w:r>
                            <w:rPr>
                              <w:color w:val="2A1F7D"/>
                              <w:u w:val="single"/>
                              <w:lang w:val="en-US"/>
                            </w:rPr>
                            <w:t>Z</w:t>
                          </w:r>
                          <w:r w:rsidRPr="00563A93">
                            <w:rPr>
                              <w:color w:val="2A1F7D"/>
                              <w:u w:val="single"/>
                            </w:rPr>
                            <w:t>2</w:t>
                          </w:r>
                          <w:r w:rsidRPr="00563A93">
                            <w:rPr>
                              <w:color w:val="2A1F7D"/>
                            </w:rPr>
                            <w:t xml:space="preserve"> </w:t>
                          </w:r>
                          <w:r>
                            <w:t xml:space="preserve">2019 г. № </w:t>
                          </w:r>
                          <w:r>
                            <w:rPr>
                              <w:u w:val="single"/>
                            </w:rPr>
                            <w:t>//У/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2C17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43.95pt;margin-top:23.55pt;width:162.95pt;height:49.4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" filled="f" stroked="f">
              <v:textbox style="mso-fit-shape-to-text:t" inset="0,0,0,0">
                <w:txbxContent>
                  <w:p w:rsidR="003E464A" w:rsidRDefault="00335C76">
                    <w:pPr>
                      <w:spacing w:line="240" w:lineRule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7</w:t>
                    </w:r>
                  </w:p>
                  <w:p w:rsidR="003E464A" w:rsidRDefault="00335C76">
                    <w:pPr>
                      <w:spacing w:line="240" w:lineRule="auto"/>
                    </w:pPr>
                    <w:r>
                      <w:t>к приказу Министерства образования,</w:t>
                    </w:r>
                  </w:p>
                  <w:p w:rsidR="003E464A" w:rsidRDefault="00335C76">
                    <w:pPr>
                      <w:spacing w:line="240" w:lineRule="auto"/>
                    </w:pPr>
                    <w:r>
                      <w:t>науки и молодёжи Республики Крым</w:t>
                    </w:r>
                  </w:p>
                  <w:p w:rsidR="003E464A" w:rsidRDefault="00335C76">
                    <w:pPr>
                      <w:spacing w:line="240" w:lineRule="auto"/>
                    </w:pPr>
                    <w:r>
                      <w:t xml:space="preserve">от </w:t>
                    </w:r>
                    <w:r>
                      <w:rPr>
                        <w:color w:val="2A1F7D"/>
                      </w:rPr>
                      <w:t>«</w:t>
                    </w:r>
                    <w:r>
                      <w:rPr>
                        <w:color w:val="2A1F7D"/>
                        <w:u w:val="single"/>
                      </w:rPr>
                      <w:t>//</w:t>
                    </w:r>
                    <w:r>
                      <w:rPr>
                        <w:color w:val="2A1F7D"/>
                      </w:rPr>
                      <w:t xml:space="preserve"> </w:t>
                    </w:r>
                    <w:r>
                      <w:t xml:space="preserve">» </w:t>
                    </w:r>
                    <w:r w:rsidRPr="00563A93">
                      <w:rPr>
                        <w:color w:val="2A1F7D"/>
                        <w:u w:val="single"/>
                      </w:rPr>
                      <w:t>/</w:t>
                    </w:r>
                    <w:r>
                      <w:rPr>
                        <w:color w:val="2A1F7D"/>
                        <w:u w:val="single"/>
                        <w:lang w:val="en-US"/>
                      </w:rPr>
                      <w:t>Z</w:t>
                    </w:r>
                    <w:r w:rsidRPr="00563A93">
                      <w:rPr>
                        <w:color w:val="2A1F7D"/>
                        <w:u w:val="single"/>
                      </w:rPr>
                      <w:t>2</w:t>
                    </w:r>
                    <w:r w:rsidRPr="00563A93">
                      <w:rPr>
                        <w:color w:val="2A1F7D"/>
                      </w:rPr>
                      <w:t xml:space="preserve"> </w:t>
                    </w:r>
                    <w:r>
                      <w:t xml:space="preserve">2019 г. № </w:t>
                    </w:r>
                    <w:r>
                      <w:rPr>
                        <w:u w:val="single"/>
                      </w:rPr>
                      <w:t>//У/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64A" w:rsidRDefault="00335C7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64A" w:rsidRDefault="00335C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DF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CA4A7B"/>
    <w:multiLevelType w:val="multilevel"/>
    <w:tmpl w:val="FFFFFFFF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551B84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52E68D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3622592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53B712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6E44353"/>
    <w:multiLevelType w:val="multilevel"/>
    <w:tmpl w:val="FFFFFFFF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A925754"/>
    <w:multiLevelType w:val="multilevel"/>
    <w:tmpl w:val="FFFFFFFF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23"/>
    <w:rsid w:val="00335C76"/>
    <w:rsid w:val="004B1423"/>
    <w:rsid w:val="00911E77"/>
    <w:rsid w:val="00C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F7151"/>
  <w15:chartTrackingRefBased/>
  <w15:docId w15:val="{94F7EECC-782A-405E-A74E-62DA3448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E7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1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E77"/>
  </w:style>
  <w:style w:type="paragraph" w:styleId="a6">
    <w:name w:val="footer"/>
    <w:basedOn w:val="a"/>
    <w:link w:val="a7"/>
    <w:uiPriority w:val="99"/>
    <w:unhideWhenUsed/>
    <w:rsid w:val="00911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voytenko@ddy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1141</Words>
  <Characters>6510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Бильчук</dc:creator>
  <cp:keywords/>
  <dc:description/>
  <cp:lastModifiedBy>Инна Бильчук</cp:lastModifiedBy>
  <cp:revision>2</cp:revision>
  <dcterms:created xsi:type="dcterms:W3CDTF">2021-03-16T05:57:00Z</dcterms:created>
  <dcterms:modified xsi:type="dcterms:W3CDTF">2021-03-16T06:01:00Z</dcterms:modified>
</cp:coreProperties>
</file>