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28" w:rsidRDefault="006A6828">
      <w:pPr>
        <w:rPr>
          <w:sz w:val="20"/>
        </w:rPr>
      </w:pPr>
    </w:p>
    <w:p w:rsidR="006A6828" w:rsidRDefault="006A6828">
      <w:pPr>
        <w:rPr>
          <w:sz w:val="23"/>
        </w:rPr>
      </w:pPr>
    </w:p>
    <w:p w:rsidR="00B2747D" w:rsidRDefault="005A2399" w:rsidP="00B2747D">
      <w:pPr>
        <w:pStyle w:val="a3"/>
        <w:spacing w:before="87"/>
        <w:ind w:left="6541" w:right="1422" w:hanging="3985"/>
        <w:jc w:val="center"/>
        <w:rPr>
          <w:spacing w:val="1"/>
        </w:rPr>
      </w:pPr>
      <w:r>
        <w:t>Информация о</w:t>
      </w:r>
      <w:r>
        <w:rPr>
          <w:spacing w:val="-4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6A6828" w:rsidRDefault="005A2399" w:rsidP="00B2747D">
      <w:pPr>
        <w:pStyle w:val="a3"/>
        <w:spacing w:before="87"/>
        <w:ind w:left="6541" w:right="1422" w:hanging="3985"/>
        <w:jc w:val="center"/>
      </w:pPr>
      <w:r>
        <w:t>на</w:t>
      </w:r>
      <w:r>
        <w:rPr>
          <w:spacing w:val="2"/>
        </w:rPr>
        <w:t xml:space="preserve"> </w:t>
      </w:r>
      <w:r w:rsidR="00B42869">
        <w:t xml:space="preserve">2022-2023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6A6828" w:rsidRDefault="006A6828">
      <w:pPr>
        <w:rPr>
          <w:sz w:val="20"/>
        </w:rPr>
      </w:pPr>
    </w:p>
    <w:p w:rsidR="006A6828" w:rsidRDefault="006A6828">
      <w:pPr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424"/>
        <w:gridCol w:w="2428"/>
        <w:gridCol w:w="2428"/>
        <w:gridCol w:w="2428"/>
        <w:gridCol w:w="2424"/>
      </w:tblGrid>
      <w:tr w:rsidR="006A6828">
        <w:trPr>
          <w:trHeight w:val="830"/>
        </w:trPr>
        <w:tc>
          <w:tcPr>
            <w:tcW w:w="2428" w:type="dxa"/>
          </w:tcPr>
          <w:p w:rsidR="006A6828" w:rsidRDefault="005A2399">
            <w:pPr>
              <w:pStyle w:val="TableParagraph"/>
              <w:spacing w:line="276" w:lineRule="exact"/>
              <w:ind w:left="326" w:right="311" w:hanging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первоклассников</w:t>
            </w:r>
          </w:p>
        </w:tc>
        <w:tc>
          <w:tcPr>
            <w:tcW w:w="2424" w:type="dxa"/>
          </w:tcPr>
          <w:p w:rsidR="006A6828" w:rsidRDefault="005A2399">
            <w:pPr>
              <w:pStyle w:val="TableParagraph"/>
              <w:ind w:left="155" w:right="134" w:firstLine="34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классов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ind w:left="679" w:right="556" w:hanging="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Дни приема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заявлений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ind w:left="676" w:right="479" w:hanging="16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Часы приема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заявлений</w:t>
            </w:r>
          </w:p>
        </w:tc>
        <w:tc>
          <w:tcPr>
            <w:tcW w:w="2428" w:type="dxa"/>
          </w:tcPr>
          <w:p w:rsidR="006A6828" w:rsidRDefault="005A2399" w:rsidP="00D309B9">
            <w:pPr>
              <w:pStyle w:val="TableParagraph"/>
              <w:spacing w:line="276" w:lineRule="exact"/>
              <w:ind w:left="125" w:right="114" w:hanging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поданных </w:t>
            </w:r>
            <w:r>
              <w:rPr>
                <w:b/>
                <w:i/>
                <w:sz w:val="24"/>
              </w:rPr>
              <w:t>заявлений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D309B9">
              <w:rPr>
                <w:b/>
                <w:i/>
                <w:spacing w:val="-1"/>
                <w:sz w:val="24"/>
              </w:rPr>
              <w:t>22</w:t>
            </w:r>
            <w:r w:rsidR="00B42869">
              <w:rPr>
                <w:b/>
                <w:i/>
                <w:sz w:val="24"/>
              </w:rPr>
              <w:t>.04.2022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424" w:type="dxa"/>
          </w:tcPr>
          <w:p w:rsidR="006A6828" w:rsidRDefault="005A2399" w:rsidP="00D309B9">
            <w:pPr>
              <w:pStyle w:val="TableParagraph"/>
              <w:spacing w:line="276" w:lineRule="exact"/>
              <w:ind w:left="149" w:right="131" w:hanging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свободных мест (на</w:t>
            </w:r>
            <w:r w:rsidR="00D309B9">
              <w:rPr>
                <w:b/>
                <w:i/>
                <w:spacing w:val="-57"/>
                <w:sz w:val="24"/>
              </w:rPr>
              <w:t xml:space="preserve"> 2 2</w:t>
            </w:r>
            <w:r w:rsidR="00B42869">
              <w:rPr>
                <w:b/>
                <w:i/>
                <w:sz w:val="24"/>
              </w:rPr>
              <w:t>.04.2022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6A6828">
        <w:trPr>
          <w:trHeight w:val="598"/>
        </w:trPr>
        <w:tc>
          <w:tcPr>
            <w:tcW w:w="2428" w:type="dxa"/>
          </w:tcPr>
          <w:p w:rsidR="006A6828" w:rsidRDefault="005A2399">
            <w:pPr>
              <w:pStyle w:val="TableParagraph"/>
              <w:spacing w:line="267" w:lineRule="exact"/>
              <w:ind w:left="1072" w:right="10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24" w:type="dxa"/>
          </w:tcPr>
          <w:p w:rsidR="006A6828" w:rsidRDefault="005A23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ind w:left="800" w:right="463" w:hanging="305"/>
              <w:jc w:val="left"/>
              <w:rPr>
                <w:sz w:val="24"/>
              </w:rPr>
            </w:pPr>
            <w:r>
              <w:rPr>
                <w:sz w:val="24"/>
              </w:rPr>
              <w:t>Понедельник-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spacing w:line="267" w:lineRule="exact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8.00-13.00</w:t>
            </w:r>
          </w:p>
          <w:p w:rsidR="006A6828" w:rsidRDefault="005A2399">
            <w:pPr>
              <w:pStyle w:val="TableParagraph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14.00-17.00</w:t>
            </w:r>
          </w:p>
        </w:tc>
        <w:tc>
          <w:tcPr>
            <w:tcW w:w="2428" w:type="dxa"/>
          </w:tcPr>
          <w:p w:rsidR="006A6828" w:rsidRDefault="003C644F" w:rsidP="00D309B9">
            <w:pPr>
              <w:pStyle w:val="TableParagraph"/>
              <w:spacing w:line="267" w:lineRule="exact"/>
              <w:ind w:left="1070" w:right="1063"/>
              <w:rPr>
                <w:sz w:val="24"/>
              </w:rPr>
            </w:pPr>
            <w:r>
              <w:rPr>
                <w:sz w:val="24"/>
              </w:rPr>
              <w:t>2</w:t>
            </w:r>
            <w:r w:rsidR="00D309B9">
              <w:rPr>
                <w:sz w:val="24"/>
              </w:rPr>
              <w:t>6</w:t>
            </w:r>
          </w:p>
        </w:tc>
        <w:tc>
          <w:tcPr>
            <w:tcW w:w="2424" w:type="dxa"/>
          </w:tcPr>
          <w:p w:rsidR="006A6828" w:rsidRDefault="00D309B9" w:rsidP="00FA188B">
            <w:pPr>
              <w:pStyle w:val="TableParagraph"/>
              <w:spacing w:line="267" w:lineRule="exact"/>
              <w:ind w:left="1073" w:right="10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5A2399" w:rsidRDefault="005A2399">
      <w:bookmarkStart w:id="0" w:name="_GoBack"/>
      <w:bookmarkEnd w:id="0"/>
    </w:p>
    <w:sectPr w:rsidR="005A2399">
      <w:type w:val="continuous"/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6828"/>
    <w:rsid w:val="003C644F"/>
    <w:rsid w:val="0045779B"/>
    <w:rsid w:val="005A2399"/>
    <w:rsid w:val="006A6828"/>
    <w:rsid w:val="00B2747D"/>
    <w:rsid w:val="00B42869"/>
    <w:rsid w:val="00D309B9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8B32"/>
  <w15:docId w15:val="{3D45F169-EC89-4170-B799-C6745E5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2022-04-07T07:15:00Z</dcterms:created>
  <dcterms:modified xsi:type="dcterms:W3CDTF">2022-04-22T07:32:00Z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